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FA" w:rsidRPr="008254FA" w:rsidRDefault="008254FA" w:rsidP="008254FA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31"/>
          <w:lang w:eastAsia="ru-RU"/>
        </w:rPr>
        <w:t>Содержание</w:t>
      </w:r>
    </w:p>
    <w:p w:rsidR="008254FA" w:rsidRPr="008254FA" w:rsidRDefault="008254FA" w:rsidP="008254FA">
      <w:pPr>
        <w:numPr>
          <w:ilvl w:val="1"/>
          <w:numId w:val="1"/>
        </w:num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Движущие силы развития психики дошкольника</w:t>
      </w:r>
    </w:p>
    <w:p w:rsidR="008254FA" w:rsidRPr="008254FA" w:rsidRDefault="008254FA" w:rsidP="008254FA">
      <w:pPr>
        <w:numPr>
          <w:ilvl w:val="1"/>
          <w:numId w:val="1"/>
        </w:num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Общая характеристика психологии дошкольников</w:t>
      </w:r>
    </w:p>
    <w:p w:rsidR="008254FA" w:rsidRPr="008254FA" w:rsidRDefault="008254FA" w:rsidP="008254FA">
      <w:pPr>
        <w:numPr>
          <w:ilvl w:val="2"/>
          <w:numId w:val="1"/>
        </w:num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Младший дошкольный возраст</w:t>
      </w:r>
    </w:p>
    <w:p w:rsidR="008254FA" w:rsidRPr="008254FA" w:rsidRDefault="008254FA" w:rsidP="008254FA">
      <w:pPr>
        <w:numPr>
          <w:ilvl w:val="2"/>
          <w:numId w:val="1"/>
        </w:num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Старший дошкольный возраст</w:t>
      </w:r>
    </w:p>
    <w:p w:rsidR="008254FA" w:rsidRPr="008254FA" w:rsidRDefault="008254FA" w:rsidP="008254FA">
      <w:pPr>
        <w:numPr>
          <w:ilvl w:val="1"/>
          <w:numId w:val="1"/>
        </w:num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Развитие личности ребенка дошкольного возраста</w:t>
      </w:r>
    </w:p>
    <w:p w:rsidR="008254FA" w:rsidRPr="008254FA" w:rsidRDefault="008254FA" w:rsidP="008254FA">
      <w:pPr>
        <w:numPr>
          <w:ilvl w:val="2"/>
          <w:numId w:val="1"/>
        </w:num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Эмоциональная сфера</w:t>
      </w:r>
    </w:p>
    <w:p w:rsidR="008254FA" w:rsidRPr="008254FA" w:rsidRDefault="008254FA" w:rsidP="008254FA">
      <w:pPr>
        <w:numPr>
          <w:ilvl w:val="2"/>
          <w:numId w:val="1"/>
        </w:num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Мотивационная сфера</w:t>
      </w:r>
    </w:p>
    <w:p w:rsidR="008254FA" w:rsidRPr="008254FA" w:rsidRDefault="008254FA" w:rsidP="008254FA">
      <w:pPr>
        <w:numPr>
          <w:ilvl w:val="2"/>
          <w:numId w:val="1"/>
        </w:num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Самосознание</w:t>
      </w:r>
    </w:p>
    <w:p w:rsidR="008254FA" w:rsidRPr="008254FA" w:rsidRDefault="008254FA" w:rsidP="008254FA">
      <w:pPr>
        <w:numPr>
          <w:ilvl w:val="1"/>
          <w:numId w:val="1"/>
        </w:numPr>
        <w:shd w:val="clear" w:color="auto" w:fill="FFFFFF"/>
        <w:spacing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Значение сюжетно-ролевой игры в развитии дошкольника</w:t>
      </w:r>
    </w:p>
    <w:p w:rsidR="008254FA" w:rsidRPr="008254FA" w:rsidRDefault="008254FA" w:rsidP="008254FA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В дошкольном возрасте происходит интенсивное накапливание физических и духовных сил. Малыш быстро растет, динамично развивается весь его организм, усложняются процессы высшей нервной деятельности. Ребенок становится более чувствительным к сигналам окружающего мира, проявляет способность их анализировать и синтезировать. Знания и впечатления от пережитых событий активно аккумулируются в его памяти. А по мере взросления объекты внешнего мира все больше привлекают кроху, заставляют его задавать вопросы и искать объяснения, будоражат воображение и фантазию.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8254FA" w:rsidRPr="008254FA" w:rsidRDefault="008254FA" w:rsidP="008254FA">
      <w:pPr>
        <w:pBdr>
          <w:bottom w:val="dotted" w:sz="18" w:space="4" w:color="3498DB"/>
        </w:pBdr>
        <w:shd w:val="clear" w:color="auto" w:fill="FFFFFF"/>
        <w:spacing w:before="153" w:after="383" w:line="597" w:lineRule="atLeast"/>
        <w:outlineLvl w:val="1"/>
        <w:rPr>
          <w:rFonts w:ascii="Tahoma" w:eastAsia="Times New Roman" w:hAnsi="Tahoma" w:cs="Tahoma"/>
          <w:color w:val="000000" w:themeColor="text1"/>
          <w:sz w:val="46"/>
          <w:szCs w:val="46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46"/>
          <w:szCs w:val="46"/>
          <w:lang w:eastAsia="ru-RU"/>
        </w:rPr>
        <w:t>Движущие силы развития психики дошкольника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noProof/>
          <w:color w:val="000000" w:themeColor="text1"/>
          <w:sz w:val="21"/>
          <w:szCs w:val="21"/>
          <w:lang w:eastAsia="ru-RU"/>
        </w:rPr>
        <w:lastRenderedPageBreak/>
        <w:drawing>
          <wp:inline distT="0" distB="0" distL="0" distR="0">
            <wp:extent cx="4776470" cy="3180715"/>
            <wp:effectExtent l="19050" t="0" r="5080" b="0"/>
            <wp:docPr id="1" name="Рисунок 1" descr="http://dag-14.tvoysadik.ru/upload/tsdag_14_new/images/big/1b/92/1b9294db64270c1888026d75583f40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g-14.tvoysadik.ru/upload/tsdag_14_new/images/big/1b/92/1b9294db64270c1888026d75583f40d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470" cy="318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Как правило, на развитие дошкольника влияют противоречия, возникающие с появлением целого ряда новых потребностей, основные из которых:</w:t>
      </w:r>
    </w:p>
    <w:p w:rsidR="008254FA" w:rsidRPr="008254FA" w:rsidRDefault="008254FA" w:rsidP="008254FA">
      <w:pPr>
        <w:numPr>
          <w:ilvl w:val="0"/>
          <w:numId w:val="2"/>
        </w:numPr>
        <w:shd w:val="clear" w:color="auto" w:fill="FFFFFF"/>
        <w:spacing w:after="108" w:line="337" w:lineRule="atLeast"/>
        <w:ind w:left="-46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общение;</w:t>
      </w:r>
    </w:p>
    <w:p w:rsidR="008254FA" w:rsidRPr="008254FA" w:rsidRDefault="008254FA" w:rsidP="008254FA">
      <w:pPr>
        <w:numPr>
          <w:ilvl w:val="0"/>
          <w:numId w:val="2"/>
        </w:numPr>
        <w:shd w:val="clear" w:color="auto" w:fill="FFFFFF"/>
        <w:spacing w:after="108" w:line="337" w:lineRule="atLeast"/>
        <w:ind w:left="-46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внешние впечатления;</w:t>
      </w:r>
    </w:p>
    <w:p w:rsidR="008254FA" w:rsidRPr="008254FA" w:rsidRDefault="008254FA" w:rsidP="008254FA">
      <w:pPr>
        <w:numPr>
          <w:ilvl w:val="0"/>
          <w:numId w:val="2"/>
        </w:numPr>
        <w:shd w:val="clear" w:color="auto" w:fill="FFFFFF"/>
        <w:spacing w:after="108" w:line="337" w:lineRule="atLeast"/>
        <w:ind w:left="-46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двигательная активность.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Благодаря общению с другими людьми и увеличению двигательной активности малыш дошкольного возраста открывает для себя новые возможности овладения теми или иными знаниями и </w:t>
      </w:r>
      <w:proofErr w:type="spellStart"/>
      <w:r w:rsidRPr="008254FA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умениями</w:t>
      </w:r>
      <w:proofErr w:type="gramStart"/>
      <w:r w:rsidRPr="008254FA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.</w:t>
      </w: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Т</w:t>
      </w:r>
      <w:proofErr w:type="gramEnd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аким</w:t>
      </w:r>
      <w:proofErr w:type="spellEnd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образом социальный опыт приходит к нему не пассивным путем, а в форме инициативного восприятия.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Новые впечатления способствуют развитию познавательных способностей. Постижение реального мира не только вызывает позитивные эмоции у малыша, но и развивает любопытство.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У старших дошкольников необходимость </w:t>
      </w:r>
      <w:proofErr w:type="gramStart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постигать</w:t>
      </w:r>
      <w:proofErr w:type="gramEnd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развита настолько, что начинает проявляться интерес к приобретению новых знаний в процессе обучения. Еще совсем немного – и эта потребность будет удовлетворяться в школе.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Основные социальные потребности дошкольников отличаются тем, что каждая из </w:t>
      </w:r>
      <w:proofErr w:type="gramStart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них</w:t>
      </w:r>
      <w:proofErr w:type="gramEnd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в конце концов обретает самостоятельность.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В этот период стоит обратить особое внимание на психологические проблемы детей дошкольного возраста, которые способны затормозить развитие:</w:t>
      </w:r>
    </w:p>
    <w:p w:rsidR="008254FA" w:rsidRPr="008254FA" w:rsidRDefault="008254FA" w:rsidP="008254FA">
      <w:pPr>
        <w:numPr>
          <w:ilvl w:val="0"/>
          <w:numId w:val="3"/>
        </w:numPr>
        <w:shd w:val="clear" w:color="auto" w:fill="FFFFFF"/>
        <w:spacing w:before="108" w:after="108" w:line="337" w:lineRule="atLeast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Эмоционально-личностные проблемы (плохое настроение, тревожность, страхи).</w:t>
      </w:r>
    </w:p>
    <w:p w:rsidR="008254FA" w:rsidRPr="008254FA" w:rsidRDefault="008254FA" w:rsidP="008254FA">
      <w:pPr>
        <w:numPr>
          <w:ilvl w:val="0"/>
          <w:numId w:val="3"/>
        </w:numPr>
        <w:shd w:val="clear" w:color="auto" w:fill="FFFFFF"/>
        <w:spacing w:before="108" w:after="108" w:line="337" w:lineRule="atLeast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Недостаточное интеллектуальное развитие (нарушение внимания, сложности в понимании предлагаемого учебного материала).</w:t>
      </w:r>
    </w:p>
    <w:p w:rsidR="008254FA" w:rsidRPr="008254FA" w:rsidRDefault="008254FA" w:rsidP="008254FA">
      <w:pPr>
        <w:numPr>
          <w:ilvl w:val="0"/>
          <w:numId w:val="3"/>
        </w:numPr>
        <w:shd w:val="clear" w:color="auto" w:fill="FFFFFF"/>
        <w:spacing w:before="108" w:after="108" w:line="337" w:lineRule="atLeast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Поведенческие проблемы (откровенная дерзость, </w:t>
      </w:r>
      <w:proofErr w:type="gramStart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вранье</w:t>
      </w:r>
      <w:proofErr w:type="gramEnd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, враждебность).</w:t>
      </w:r>
    </w:p>
    <w:p w:rsidR="008254FA" w:rsidRPr="008254FA" w:rsidRDefault="008254FA" w:rsidP="008254FA">
      <w:pPr>
        <w:numPr>
          <w:ilvl w:val="0"/>
          <w:numId w:val="3"/>
        </w:numPr>
        <w:shd w:val="clear" w:color="auto" w:fill="FFFFFF"/>
        <w:spacing w:before="108" w:after="108" w:line="337" w:lineRule="atLeast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lastRenderedPageBreak/>
        <w:t>Неврологическое проблемы (расстройство сна, быстрая утомляемость).</w:t>
      </w:r>
    </w:p>
    <w:p w:rsidR="008254FA" w:rsidRPr="008254FA" w:rsidRDefault="008254FA" w:rsidP="008254FA">
      <w:pPr>
        <w:numPr>
          <w:ilvl w:val="0"/>
          <w:numId w:val="3"/>
        </w:numPr>
        <w:shd w:val="clear" w:color="auto" w:fill="FFFFFF"/>
        <w:spacing w:before="108" w:after="108" w:line="337" w:lineRule="atLeast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Проблемы общения (обособленность, чрезмерная обидчивость, необоснованное притязание на лидерство).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Все перечисленные проблемы нуждаются в тщательном анализе и поиске способов их устранения.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8254FA" w:rsidRPr="008254FA" w:rsidRDefault="008254FA" w:rsidP="008254FA">
      <w:pPr>
        <w:pBdr>
          <w:bottom w:val="dotted" w:sz="18" w:space="4" w:color="3498DB"/>
        </w:pBdr>
        <w:shd w:val="clear" w:color="auto" w:fill="FFFFFF"/>
        <w:spacing w:before="153" w:after="383" w:line="597" w:lineRule="atLeast"/>
        <w:outlineLvl w:val="1"/>
        <w:rPr>
          <w:rFonts w:ascii="Tahoma" w:eastAsia="Times New Roman" w:hAnsi="Tahoma" w:cs="Tahoma"/>
          <w:color w:val="000000" w:themeColor="text1"/>
          <w:sz w:val="46"/>
          <w:szCs w:val="46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46"/>
          <w:szCs w:val="46"/>
          <w:lang w:eastAsia="ru-RU"/>
        </w:rPr>
        <w:t>Общая характеристика психологии дошкольников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Дошкольный возраст – это тернистый путь, который начинается с отделения себя от взрослых и заканчивается открытием собственной внутренней жизни, напрямую связанной с внешней деятельностью.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8254FA" w:rsidRPr="008254FA" w:rsidRDefault="008254FA" w:rsidP="008254FA">
      <w:pPr>
        <w:pBdr>
          <w:bottom w:val="dotted" w:sz="18" w:space="4" w:color="3498DB"/>
        </w:pBdr>
        <w:shd w:val="clear" w:color="auto" w:fill="FFFFFF"/>
        <w:spacing w:before="153" w:after="383" w:line="521" w:lineRule="atLeast"/>
        <w:outlineLvl w:val="2"/>
        <w:rPr>
          <w:rFonts w:ascii="Tahoma" w:eastAsia="Times New Roman" w:hAnsi="Tahoma" w:cs="Tahoma"/>
          <w:color w:val="000000" w:themeColor="text1"/>
          <w:sz w:val="40"/>
          <w:szCs w:val="40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40"/>
          <w:szCs w:val="40"/>
          <w:lang w:eastAsia="ru-RU"/>
        </w:rPr>
        <w:t>Младший дошкольный возраст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4805680" cy="3200400"/>
            <wp:effectExtent l="19050" t="0" r="0" b="0"/>
            <wp:docPr id="2" name="Рисунок 2" descr="http://dag-14.tvoysadik.ru/upload/tsdag_14_new/images/big/93/3a/933a4c20138a67a8317c8a127dbea6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ag-14.tvoysadik.ru/upload/tsdag_14_new/images/big/93/3a/933a4c20138a67a8317c8a127dbea65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Малыши трех-четырех лет познают самоутверждение. В их лексиконе все чаще звучит «Я сам!», «Я знаю!». Нередко это оборачивается нарциссизмом: ребенок без конца расхваливает себя и свои поступки.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В младший дошкольный период активно развивается правое полушарие мозга, благодаря чему усложняется детское восприятие (зрительное, слуховое, осязательное), формирующее целостную картину мира. Важно, чтобы родители уделяли должное внимание созданию </w:t>
      </w: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lastRenderedPageBreak/>
        <w:t>условий для получения ребенком полноценной сенсорной информации из окружающего мира посредством различных модальностей (прохладный – горячий, гладкий - шершавый).</w:t>
      </w:r>
    </w:p>
    <w:p w:rsidR="008254FA" w:rsidRPr="008254FA" w:rsidRDefault="008254FA" w:rsidP="008254FA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Кроме этого развиваются участки головного мозга, ответственные за крупную и мелкую моторику малыша. Бег, прыжки, хождение по узкому мостику, </w:t>
      </w:r>
      <w:hyperlink r:id="rId7" w:tooltip="Пальчиковая гимнастика для дошкольников" w:history="1">
        <w:r w:rsidRPr="008254FA">
          <w:rPr>
            <w:rFonts w:ascii="Tahoma" w:eastAsia="Times New Roman" w:hAnsi="Tahoma" w:cs="Tahoma"/>
            <w:color w:val="000000" w:themeColor="text1"/>
            <w:sz w:val="21"/>
            <w:u w:val="single"/>
            <w:lang w:eastAsia="ru-RU"/>
          </w:rPr>
          <w:t>пальчиковая гимнастика</w:t>
        </w:r>
      </w:hyperlink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– все это поможет усовершенствовать управление разнообразными движениями, что поспособствует развитию речи и умению регулировать тонкие внутренние состояния (например, эмоции).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Внимание и память у младшего дошкольника имеют непроизвольный характер: привлекают и запоминаются яркие, эмоциональные события. К трем годам, как правило, завершается активное формирование речи, словарный запас малыша насчитывает порядка тысячи слов, большинство из которых – существительные и глаголы.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Психологические особенности детей дошкольного возраста 3-4 лет включают в себя и переход </w:t>
      </w:r>
      <w:proofErr w:type="gramStart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от</w:t>
      </w:r>
      <w:proofErr w:type="gramEnd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наглядно-действенного к наглядно-образному мышлению. Малыш все еще сравнивает и анализирует при помощи действий с предметами, однако уже начинает решать кое-какие задачи, опираясь на зрительное восприятие сложившегося положения.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8254FA" w:rsidRPr="008254FA" w:rsidRDefault="008254FA" w:rsidP="008254FA">
      <w:pPr>
        <w:pBdr>
          <w:bottom w:val="dotted" w:sz="18" w:space="4" w:color="3498DB"/>
        </w:pBdr>
        <w:shd w:val="clear" w:color="auto" w:fill="FFFFFF"/>
        <w:spacing w:before="153" w:after="383" w:line="521" w:lineRule="atLeast"/>
        <w:outlineLvl w:val="2"/>
        <w:rPr>
          <w:rFonts w:ascii="Tahoma" w:eastAsia="Times New Roman" w:hAnsi="Tahoma" w:cs="Tahoma"/>
          <w:color w:val="000000" w:themeColor="text1"/>
          <w:sz w:val="40"/>
          <w:szCs w:val="40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40"/>
          <w:szCs w:val="40"/>
          <w:lang w:eastAsia="ru-RU"/>
        </w:rPr>
        <w:t>Старший дошкольный возраст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br w:type="textWrapping" w:clear="all"/>
      </w:r>
      <w:r w:rsidRPr="008254FA">
        <w:rPr>
          <w:rFonts w:ascii="Tahoma" w:eastAsia="Times New Roman" w:hAnsi="Tahoma" w:cs="Tahoma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4785995" cy="3667125"/>
            <wp:effectExtent l="19050" t="0" r="0" b="0"/>
            <wp:docPr id="3" name="Рисунок 3" descr="http://dag-14.tvoysadik.ru/upload/tsdag_14_new/images/big/c2/28/c22820c1910218bd108f5c96dba385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g-14.tvoysadik.ru/upload/tsdag_14_new/images/big/c2/28/c22820c1910218bd108f5c96dba385e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Психология дошкольника 5-6 лет имеет целый ряд особенностей. У малыша в этом возрасте гармонизируются отношения </w:t>
      </w:r>
      <w:proofErr w:type="gramStart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со</w:t>
      </w:r>
      <w:proofErr w:type="gramEnd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взрослыми, и он очень нуждается в родительской любви и </w:t>
      </w: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lastRenderedPageBreak/>
        <w:t>нежности. Этот возраст – время формирования способности привязываться и любить другого человека.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proofErr w:type="gramStart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С ровесникам старший дошкольник умеет налаживать отношения, понимает разницу между лидером и подчиненными в своем детском кругу, способен играть по установленным правилам.</w:t>
      </w:r>
      <w:proofErr w:type="gramEnd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Взрослый воспринимается им как учитель и наставник.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В этот период активно развиваются способности к практическому мышлению и творчеству. Кроха начинает понимать музыку, поет и танцует. Внимание и память постепенно теряют черты непроизвольности, что проявляется и в действиях – у малыша начинается становление собственной воли.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Психологические особенности детей дошкольного возраста 5-6 лет проявляются еще и в характеристиках мышления:</w:t>
      </w:r>
    </w:p>
    <w:p w:rsidR="008254FA" w:rsidRPr="008254FA" w:rsidRDefault="008254FA" w:rsidP="008254FA">
      <w:pPr>
        <w:numPr>
          <w:ilvl w:val="0"/>
          <w:numId w:val="4"/>
        </w:numPr>
        <w:shd w:val="clear" w:color="auto" w:fill="FFFFFF"/>
        <w:spacing w:before="108" w:after="108" w:line="337" w:lineRule="atLeast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Эгоцентризм – маленький человек способен оценивать ситуацию исключительно со своей точки зрения, посмотреть на что-либо «чужими глазами» он не может;</w:t>
      </w:r>
    </w:p>
    <w:p w:rsidR="008254FA" w:rsidRPr="008254FA" w:rsidRDefault="008254FA" w:rsidP="008254FA">
      <w:pPr>
        <w:numPr>
          <w:ilvl w:val="0"/>
          <w:numId w:val="4"/>
        </w:numPr>
        <w:shd w:val="clear" w:color="auto" w:fill="FFFFFF"/>
        <w:spacing w:before="108" w:after="108" w:line="337" w:lineRule="atLeast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Синкретизм – из целого малыш выделяет отдельные детали, однако связать их друг с другом и соединить в целое у него не получается;</w:t>
      </w:r>
    </w:p>
    <w:p w:rsidR="008254FA" w:rsidRPr="008254FA" w:rsidRDefault="008254FA" w:rsidP="008254FA">
      <w:pPr>
        <w:numPr>
          <w:ilvl w:val="0"/>
          <w:numId w:val="4"/>
        </w:numPr>
        <w:shd w:val="clear" w:color="auto" w:fill="FFFFFF"/>
        <w:spacing w:before="108" w:after="108" w:line="337" w:lineRule="atLeast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proofErr w:type="gramStart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Анимизм – кроха склонен проецировать свое «Я» на окружающие вещи, благодаря чему движущиеся предметы (автомобиль, ручей, облако) для него живые.</w:t>
      </w:r>
      <w:proofErr w:type="gramEnd"/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proofErr w:type="spellStart"/>
      <w:proofErr w:type="gramStart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Пяти-шестилетний</w:t>
      </w:r>
      <w:proofErr w:type="spellEnd"/>
      <w:proofErr w:type="gramEnd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дошкольник способен вступать в диалог с другими людьми, он уверенно оперирует конкретными понятиями, его словарный запас содержит около 3 тысяч слов.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У старших дошкольников начинает формироваться совесть и чувство вины, складываются элементарные морально-этические понятия, проявляется инициативность и целеустремленность. К окончанию дошкольного периода большинство малышей выявляют желание учиться и идти в школу.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Впервые у крохи возникают попытки осмыслить закономерности взаимоотношений, формируется цельное мировоззрение. Характерной особенностью является то, что многие дети в этом возрасте уверены: окружающий мир и природные явления – это результат человеческой деятельности.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Эмоционально малыш становится более устойчивым. В интеллектуальном отношении - кроха способен концентрировать внимание, воспринимает информацию на слух, владеет координацией в пространстве.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Все чаще малыш действует не импульсивно, а обдуманно, у него появляется чувство долга. Происходит становление произвольного поведения – ребенок старается контролировать себя и свои действия.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Старшим дошкольникам становится интересно искать что-то забавное в небылицах, в их рисунках появляются изображения смешных движений. Чем малыш старше, тем больше его привлекает комизм ситуации. Смех может вызвать как необычная </w:t>
      </w:r>
      <w:proofErr w:type="gramStart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расцветка</w:t>
      </w:r>
      <w:proofErr w:type="gramEnd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или форма предмета, так и описание нравственных пороков (алчность, лень, трусливость, бахвальство). Старшие дошкольники любят шалости и шуточные игры.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lastRenderedPageBreak/>
        <w:t>Зачастую в этот период ребенок теряет детскую непосредственность. При этом он может начать паясничать и манерничать; старается не показывать, когда ему плохо; огорчается, если его незаслуженно хвалят за скверно выполненную работу.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8254FA" w:rsidRPr="008254FA" w:rsidRDefault="008254FA" w:rsidP="008254FA">
      <w:pPr>
        <w:pBdr>
          <w:bottom w:val="dotted" w:sz="18" w:space="4" w:color="3498DB"/>
        </w:pBdr>
        <w:shd w:val="clear" w:color="auto" w:fill="FFFFFF"/>
        <w:spacing w:before="153" w:after="383" w:line="597" w:lineRule="atLeast"/>
        <w:outlineLvl w:val="1"/>
        <w:rPr>
          <w:rFonts w:ascii="Tahoma" w:eastAsia="Times New Roman" w:hAnsi="Tahoma" w:cs="Tahoma"/>
          <w:color w:val="000000" w:themeColor="text1"/>
          <w:sz w:val="46"/>
          <w:szCs w:val="46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46"/>
          <w:szCs w:val="46"/>
          <w:lang w:eastAsia="ru-RU"/>
        </w:rPr>
        <w:t>Развитие личности ребенка дошкольного возраста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В дошкольном возрасте происходит фактическое становление личности. Появляется предвосхищение последствий поведения и самооценка, усложняются переживания, </w:t>
      </w:r>
      <w:proofErr w:type="spellStart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эмоционально-потребностная</w:t>
      </w:r>
      <w:proofErr w:type="spellEnd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сфера насыщается новыми мотивациями и чувствами.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8254FA" w:rsidRPr="008254FA" w:rsidRDefault="008254FA" w:rsidP="008254FA">
      <w:pPr>
        <w:pBdr>
          <w:bottom w:val="dotted" w:sz="18" w:space="4" w:color="3498DB"/>
        </w:pBdr>
        <w:shd w:val="clear" w:color="auto" w:fill="FFFFFF"/>
        <w:spacing w:before="153" w:after="383" w:line="521" w:lineRule="atLeast"/>
        <w:outlineLvl w:val="2"/>
        <w:rPr>
          <w:rFonts w:ascii="Tahoma" w:eastAsia="Times New Roman" w:hAnsi="Tahoma" w:cs="Tahoma"/>
          <w:color w:val="000000" w:themeColor="text1"/>
          <w:sz w:val="40"/>
          <w:szCs w:val="40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40"/>
          <w:szCs w:val="40"/>
          <w:lang w:eastAsia="ru-RU"/>
        </w:rPr>
        <w:t>Эмоциональная сфера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5904865" cy="3813175"/>
            <wp:effectExtent l="19050" t="0" r="635" b="0"/>
            <wp:docPr id="4" name="Рисунок 4" descr="http://dag-14.tvoysadik.ru/upload/tsdag_14_new/images/big/cf/fe/cffe88f6a5858852d60e946be2802a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ag-14.tvoysadik.ru/upload/tsdag_14_new/images/big/cf/fe/cffe88f6a5858852d60e946be2802af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381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Для детей старше 4-х лет, как правило, характерна уравновешенность. Аффективные вспышки и необоснованные конфликты остаются в младшем возрасте. Такой относительно устойчивый эмоциональный фон объясняется динамикой представлений малыша, появление которых позволяет отвлечься от непосредственно сложившейся ситуации. Не связанные с обстановкой переживания, возникающие у ребенка, помогают не так драматично воспринимать сиюминутные затруднения и предавать им не такое серьезное значение, как это было раньше.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lastRenderedPageBreak/>
        <w:t xml:space="preserve">Психологические особенности малышей дошкольного возраста отличаются и переменами в структуре эмоциональных процессов. Переживания крохи становятся глубже и несколько сложнее. С расширением круга эмоций изменяется и содержание аффектов. Очень важно, что маленький человек познает сочувствие, начинает понимать, что такое сопереживать </w:t>
      </w:r>
      <w:proofErr w:type="gramStart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другому</w:t>
      </w:r>
      <w:proofErr w:type="gramEnd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8254FA" w:rsidRPr="008254FA" w:rsidRDefault="008254FA" w:rsidP="008254FA">
      <w:pPr>
        <w:pBdr>
          <w:bottom w:val="dotted" w:sz="18" w:space="4" w:color="3498DB"/>
        </w:pBdr>
        <w:shd w:val="clear" w:color="auto" w:fill="FFFFFF"/>
        <w:spacing w:before="153" w:after="383" w:line="521" w:lineRule="atLeast"/>
        <w:outlineLvl w:val="2"/>
        <w:rPr>
          <w:rFonts w:ascii="Tahoma" w:eastAsia="Times New Roman" w:hAnsi="Tahoma" w:cs="Tahoma"/>
          <w:color w:val="000000" w:themeColor="text1"/>
          <w:sz w:val="40"/>
          <w:szCs w:val="40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40"/>
          <w:szCs w:val="40"/>
          <w:lang w:eastAsia="ru-RU"/>
        </w:rPr>
        <w:t>Мотивационная сфера</w:t>
      </w:r>
    </w:p>
    <w:p w:rsidR="008254FA" w:rsidRPr="008254FA" w:rsidRDefault="008254FA" w:rsidP="008254FA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Одним из основных личностных механизмов, которые формируются в этом возрасте, является соподчинение мотивов. Это изменение в сфере мотиваций проявляется у младших дошкольников, а затем последовательно развивается.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Мотивы ребенка дошкольного возраста имеют различную ценность и силу. Появляются и новшества: мотивы достижение успеха и мотивы, связанные с нормами морали. Этот период отличается созданием индивидуальной мотивационной системы крохи.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8254FA" w:rsidRPr="008254FA" w:rsidRDefault="008254FA" w:rsidP="008254FA">
      <w:pPr>
        <w:pBdr>
          <w:bottom w:val="dotted" w:sz="18" w:space="4" w:color="3498DB"/>
        </w:pBdr>
        <w:shd w:val="clear" w:color="auto" w:fill="FFFFFF"/>
        <w:spacing w:before="153" w:after="383" w:line="521" w:lineRule="atLeast"/>
        <w:outlineLvl w:val="2"/>
        <w:rPr>
          <w:rFonts w:ascii="Tahoma" w:eastAsia="Times New Roman" w:hAnsi="Tahoma" w:cs="Tahoma"/>
          <w:color w:val="000000" w:themeColor="text1"/>
          <w:sz w:val="40"/>
          <w:szCs w:val="40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40"/>
          <w:szCs w:val="40"/>
          <w:lang w:eastAsia="ru-RU"/>
        </w:rPr>
        <w:t>Самосознание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К окончанию дошкольного возраста формируется самосознание. Это происходит благодаря развитию интеллекта и личности малыша. Самосознание – главное новообразование дошкольника. Сначала ребенок учится оценивать действия других, после чего дает оценку своим поступкам, моральным качествам и способностям.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В этот период происходит половая идентификация: малыш осознает, что он мальчик или девочка. На основе этого меняется и стиль поведения ребенка.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Приходит осознание времени и себя во времени. К окончанию дошкольного периода ребенок может вспомнить моменты из прошлого и представить себя в будущем.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Значимую роль в формировании самосознания ребенка играет его самооценка. Самопознание малыша основывается главным образом на отношении к нему папы и мамы, с которыми он себя идентифицирует и на которых ориентируется. Важно, чтобы родители поддерживали детскую активность, иначе у малыша может сложиться неадекватная самооценка, искаженный образ. Кроха, имеющий высокую самооценку, склонен ставить перед собой возвышенные цели, которых чаще всего добивается.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8254FA" w:rsidRPr="008254FA" w:rsidRDefault="008254FA" w:rsidP="008254FA">
      <w:pPr>
        <w:pBdr>
          <w:bottom w:val="dotted" w:sz="18" w:space="4" w:color="3498DB"/>
        </w:pBdr>
        <w:shd w:val="clear" w:color="auto" w:fill="FFFFFF"/>
        <w:spacing w:before="153" w:after="383" w:line="597" w:lineRule="atLeast"/>
        <w:outlineLvl w:val="1"/>
        <w:rPr>
          <w:rFonts w:ascii="Tahoma" w:eastAsia="Times New Roman" w:hAnsi="Tahoma" w:cs="Tahoma"/>
          <w:color w:val="000000" w:themeColor="text1"/>
          <w:sz w:val="46"/>
          <w:szCs w:val="46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46"/>
          <w:szCs w:val="46"/>
          <w:lang w:eastAsia="ru-RU"/>
        </w:rPr>
        <w:t>Значение сюжетно-ролевой игры в развитии дошкольника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noProof/>
          <w:color w:val="000000" w:themeColor="text1"/>
          <w:sz w:val="21"/>
          <w:szCs w:val="21"/>
          <w:lang w:eastAsia="ru-RU"/>
        </w:rPr>
        <w:lastRenderedPageBreak/>
        <w:drawing>
          <wp:inline distT="0" distB="0" distL="0" distR="0">
            <wp:extent cx="5281930" cy="3949700"/>
            <wp:effectExtent l="19050" t="0" r="0" b="0"/>
            <wp:docPr id="5" name="Рисунок 5" descr="http://dag-14.tvoysadik.ru/upload/tsdag_14_new/images/big/f3/46/f34687d41419c5f616050dc711c874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ag-14.tvoysadik.ru/upload/tsdag_14_new/images/big/f3/46/f34687d41419c5f616050dc711c8744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В период дошкольного детства социальное положение, основанное на совместной деятельности малыша </w:t>
      </w:r>
      <w:proofErr w:type="gramStart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со</w:t>
      </w:r>
      <w:proofErr w:type="gramEnd"/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взрослыми, изменяется. Кроха отделяется от взрослых, формируя собственную ситуацию, в которой стремится к самостоятельности. Однако малыш еще не может принять полноценное участие во взрослой жизни, поэтому ему необходима особая форма существования в мире взрослых. Такой формой становится сюжетно-ролевая игра – ведущая деятельность для дошкольников.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Сюжетно-ролевая игра предполагает следующие условия:</w:t>
      </w:r>
    </w:p>
    <w:p w:rsidR="008254FA" w:rsidRPr="008254FA" w:rsidRDefault="008254FA" w:rsidP="008254FA">
      <w:pPr>
        <w:numPr>
          <w:ilvl w:val="0"/>
          <w:numId w:val="5"/>
        </w:numPr>
        <w:shd w:val="clear" w:color="auto" w:fill="FFFFFF"/>
        <w:spacing w:before="108" w:after="108" w:line="337" w:lineRule="atLeast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Кроха берет на себя роль взрослого.</w:t>
      </w:r>
    </w:p>
    <w:p w:rsidR="008254FA" w:rsidRPr="008254FA" w:rsidRDefault="008254FA" w:rsidP="008254FA">
      <w:pPr>
        <w:numPr>
          <w:ilvl w:val="0"/>
          <w:numId w:val="5"/>
        </w:numPr>
        <w:shd w:val="clear" w:color="auto" w:fill="FFFFFF"/>
        <w:spacing w:before="108" w:after="108" w:line="337" w:lineRule="atLeast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Малыш придумывает ситуацию, замещая реальные предметы окружающего мира игрушками.</w:t>
      </w:r>
    </w:p>
    <w:p w:rsidR="008254FA" w:rsidRPr="008254FA" w:rsidRDefault="008254FA" w:rsidP="008254FA">
      <w:pPr>
        <w:numPr>
          <w:ilvl w:val="0"/>
          <w:numId w:val="5"/>
        </w:numPr>
        <w:shd w:val="clear" w:color="auto" w:fill="FFFFFF"/>
        <w:spacing w:before="108" w:after="108" w:line="337" w:lineRule="atLeast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Характер действий остается игровым, так как ребенок хоть и подражает, но полноценно работать так, как взрослый, еще не может.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В сюжетно-ролевой игре малыш воссоздает общую картину человеческого труда и способов людских взаимоотношений в реальной жизни. Он может представить себя доктором, парикмахером, кем-то из родителей. А это значительно развивает воображение, мышление, способность фантазировать.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В игре кроха старается как можно лучше проявить себя, применяет свой собственный опыт, максимально использует знания и умения. Зачастую родители ругают своего отпрыска за то, что он пригласил гурьбу друзей и устроил в квартире настоящий погром. А ведь достаточно просто научить ребенка играть. И вместо запретов и наказаний нужно выработать индивидуальные правила поведения во время игр. И сделать это таким образом, чтобы малыш </w:t>
      </w: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lastRenderedPageBreak/>
        <w:t>не все свое время отдавал игре, но она дополняла его интеллектуальное и эмоционально-психическое развитие.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8254FA" w:rsidRPr="008254FA" w:rsidRDefault="008254FA" w:rsidP="008254FA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4FA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Главное – не стоит забывать, что наряду с психологическими особенностями, дошкольник обладает своими собственными неповторимыми качествами.</w:t>
      </w:r>
      <w:r w:rsidRPr="008254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Каждый малыш – особенный, с характерными только ему способами управления поведением, способностью устанавливать контакты с окружающими, возможностями проявления эмоциональных реакций.</w:t>
      </w:r>
    </w:p>
    <w:p w:rsidR="00FB3C95" w:rsidRDefault="00FB3C95"/>
    <w:sectPr w:rsidR="00FB3C95" w:rsidSect="00FB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54208"/>
    <w:multiLevelType w:val="multilevel"/>
    <w:tmpl w:val="E5C8E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5537A"/>
    <w:multiLevelType w:val="multilevel"/>
    <w:tmpl w:val="687E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7B5665"/>
    <w:multiLevelType w:val="multilevel"/>
    <w:tmpl w:val="1BA2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6E7285"/>
    <w:multiLevelType w:val="multilevel"/>
    <w:tmpl w:val="7470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632119"/>
    <w:multiLevelType w:val="multilevel"/>
    <w:tmpl w:val="06E2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254FA"/>
    <w:rsid w:val="008254FA"/>
    <w:rsid w:val="00FB3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95"/>
  </w:style>
  <w:style w:type="paragraph" w:styleId="2">
    <w:name w:val="heading 2"/>
    <w:basedOn w:val="a"/>
    <w:link w:val="20"/>
    <w:uiPriority w:val="9"/>
    <w:qFormat/>
    <w:rsid w:val="008254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54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54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54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3">
    <w:name w:val="h3"/>
    <w:basedOn w:val="a0"/>
    <w:rsid w:val="008254FA"/>
  </w:style>
  <w:style w:type="paragraph" w:styleId="a3">
    <w:name w:val="Normal (Web)"/>
    <w:basedOn w:val="a"/>
    <w:uiPriority w:val="99"/>
    <w:semiHidden/>
    <w:unhideWhenUsed/>
    <w:rsid w:val="0082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54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0666">
          <w:marLeft w:val="0"/>
          <w:marRight w:val="0"/>
          <w:marTop w:val="0"/>
          <w:marBottom w:val="460"/>
          <w:divBdr>
            <w:top w:val="dashed" w:sz="6" w:space="15" w:color="BBBBBB"/>
            <w:left w:val="dashed" w:sz="6" w:space="15" w:color="BBBBBB"/>
            <w:bottom w:val="dashed" w:sz="6" w:space="15" w:color="BBBBBB"/>
            <w:right w:val="dashed" w:sz="6" w:space="15" w:color="BBBBBB"/>
          </w:divBdr>
        </w:div>
        <w:div w:id="20020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szabotoi.ru/zdorovye-rebenka/palchikovaya-gimnasti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1818</Words>
  <Characters>10367</Characters>
  <Application>Microsoft Office Word</Application>
  <DocSecurity>0</DocSecurity>
  <Lines>86</Lines>
  <Paragraphs>24</Paragraphs>
  <ScaleCrop>false</ScaleCrop>
  <Company/>
  <LinksUpToDate>false</LinksUpToDate>
  <CharactersWithSpaces>12161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1</dc:creator>
  <cp:keywords/>
  <dc:description/>
  <cp:lastModifiedBy>sadik 1</cp:lastModifiedBy>
  <cp:revision>2</cp:revision>
  <dcterms:created xsi:type="dcterms:W3CDTF">2018-10-05T08:04:00Z</dcterms:created>
  <dcterms:modified xsi:type="dcterms:W3CDTF">2018-10-05T08:05:00Z</dcterms:modified>
</cp:coreProperties>
</file>